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4D83A">
      <w:pPr>
        <w:spacing w:line="480" w:lineRule="exact"/>
        <w:jc w:val="left"/>
        <w:rPr>
          <w:rFonts w:hint="eastAsia" w:ascii="黑体" w:hAnsi="黑体" w:eastAsia="黑体" w:cs="黑体"/>
          <w:color w:val="auto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28"/>
          <w:lang w:val="en-US" w:eastAsia="zh-CN"/>
        </w:rPr>
        <w:t>4</w:t>
      </w:r>
    </w:p>
    <w:p w14:paraId="233CCEE5">
      <w:pPr>
        <w:spacing w:line="480" w:lineRule="exact"/>
        <w:jc w:val="both"/>
        <w:rPr>
          <w:rFonts w:ascii="宋体" w:hAnsi="宋体"/>
          <w:b/>
          <w:color w:val="auto"/>
          <w:sz w:val="44"/>
          <w:szCs w:val="44"/>
        </w:rPr>
      </w:pPr>
    </w:p>
    <w:p w14:paraId="1F542069">
      <w:pPr>
        <w:spacing w:line="480" w:lineRule="exact"/>
        <w:jc w:val="center"/>
        <w:rPr>
          <w:rFonts w:asci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南宁市残疾人就业服务机构一览表</w:t>
      </w:r>
    </w:p>
    <w:tbl>
      <w:tblPr>
        <w:tblStyle w:val="5"/>
        <w:tblpPr w:leftFromText="180" w:rightFromText="180" w:vertAnchor="text" w:horzAnchor="page" w:tblpXSpec="center" w:tblpY="389"/>
        <w:tblOverlap w:val="never"/>
        <w:tblW w:w="106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5"/>
        <w:gridCol w:w="4845"/>
        <w:gridCol w:w="2539"/>
      </w:tblGrid>
      <w:tr w14:paraId="4462F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0D809"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30"/>
                <w:szCs w:val="32"/>
              </w:rPr>
              <w:t>机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30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30"/>
                <w:szCs w:val="32"/>
              </w:rPr>
              <w:t>构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30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30"/>
                <w:szCs w:val="32"/>
              </w:rPr>
              <w:t>名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30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30"/>
                <w:szCs w:val="32"/>
              </w:rPr>
              <w:t>称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16B07"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30"/>
                <w:szCs w:val="32"/>
              </w:rPr>
              <w:t>地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30"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30"/>
                <w:szCs w:val="32"/>
              </w:rPr>
              <w:t>址</w:t>
            </w:r>
          </w:p>
        </w:tc>
        <w:tc>
          <w:tcPr>
            <w:tcW w:w="2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6048A"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30"/>
                <w:szCs w:val="32"/>
              </w:rPr>
              <w:t>电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30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30"/>
                <w:szCs w:val="32"/>
              </w:rPr>
              <w:t>话</w:t>
            </w:r>
          </w:p>
        </w:tc>
      </w:tr>
      <w:tr w14:paraId="26DCF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95D2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南宁市残疾人劳动就业服务指导中心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1A35B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南宁市西乡塘区北湖北路42号南宁市残疾人活动中心1楼大厅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（不办理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按比例就业联网认证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业务）</w:t>
            </w:r>
          </w:p>
        </w:tc>
        <w:tc>
          <w:tcPr>
            <w:tcW w:w="2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879C2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2816603（审核业务咨询）</w:t>
            </w:r>
          </w:p>
          <w:p w14:paraId="52BC2D45"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5639861（招聘、求职咨询）</w:t>
            </w:r>
          </w:p>
        </w:tc>
      </w:tr>
      <w:tr w14:paraId="12306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6298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南宁市兴宁区残疾人劳动就业服务所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76EFA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南宁市厢竹大道63号（4号门）兴宁区政务服务中心5号残疾人证核发窗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E3F3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3394557</w:t>
            </w:r>
          </w:p>
        </w:tc>
      </w:tr>
      <w:tr w14:paraId="47BE3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F030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南宁市江南区残疾人联合会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16150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南宁市五一路南二里4号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41E86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4876214</w:t>
            </w:r>
          </w:p>
        </w:tc>
      </w:tr>
      <w:tr w14:paraId="12080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6438D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南宁市青秀区残疾人联合会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1FA77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南宁市青秀区祥宾路1-1号埌东村六组68号晟大埌东市集二至三层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CBC4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5826923</w:t>
            </w:r>
          </w:p>
        </w:tc>
      </w:tr>
      <w:tr w14:paraId="7F48C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3B2D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南宁市西乡塘区残疾人劳动就业服务所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8C30A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南宁市明秀西路154-122号西乡塘区政府第三办公区残联6号办公室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228E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2383023</w:t>
            </w:r>
          </w:p>
        </w:tc>
      </w:tr>
      <w:tr w14:paraId="4F75D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1F480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南宁市良庆区残疾人劳动服务所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1623A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南宁市玉洞大道11号良庆区政务服务中心社会事务类服务1楼45号窗口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0BE6F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4955142</w:t>
            </w:r>
          </w:p>
        </w:tc>
      </w:tr>
      <w:tr w14:paraId="1AB72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472D0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南宁市邕宁区残疾人联合会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5024C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南宁市仙葫开发区莫村路2号邕宁区残疾人联合会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F562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4791265</w:t>
            </w:r>
          </w:p>
        </w:tc>
      </w:tr>
      <w:tr w14:paraId="1F30E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09704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南宁市武鸣区残疾人联合会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909C3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武鸣区城厢镇标营路352号城区政务服务中心1楼残联窗口</w:t>
            </w:r>
          </w:p>
          <w:p w14:paraId="72643431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南宁市武鸣区东鸣北路5号武鸣区残联5楼504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室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65C5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6212252</w:t>
            </w:r>
          </w:p>
          <w:p w14:paraId="4BBDA9D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6400680</w:t>
            </w:r>
          </w:p>
        </w:tc>
      </w:tr>
      <w:tr w14:paraId="2B717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182BD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横州市残疾人劳动就业服务指导站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5BF41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横州市茉莉花大道165号国泰综合大楼2号楼横州市政务服务中心1楼残联窗口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5F7C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7081369</w:t>
            </w:r>
          </w:p>
        </w:tc>
      </w:tr>
      <w:tr w14:paraId="44C0D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D8FE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宾阳县残疾人就业培训中心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5A179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宾阳县宾州镇广源路广智巷1号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B633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8235616</w:t>
            </w:r>
          </w:p>
        </w:tc>
      </w:tr>
      <w:tr w14:paraId="440EE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5B77">
            <w:pPr>
              <w:widowControl/>
              <w:spacing w:line="400" w:lineRule="exact"/>
              <w:ind w:left="-66" w:right="-88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上林县残疾人劳动就业服务站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F702D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上林县大丰镇丰岭路残疾人康复中心综合楼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3EC6E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5227778</w:t>
            </w:r>
          </w:p>
        </w:tc>
      </w:tr>
      <w:tr w14:paraId="27518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F0882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马山县残疾人联合会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E3C31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马山县白山镇威马大道203号马山县残疾人联合会</w:t>
            </w:r>
          </w:p>
          <w:p w14:paraId="05CEF990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马山县白山镇威马大道198号马山县政务服务中心残联窗口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BBF0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6820401</w:t>
            </w:r>
          </w:p>
          <w:p w14:paraId="30952066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6804169</w:t>
            </w:r>
          </w:p>
        </w:tc>
      </w:tr>
      <w:tr w14:paraId="7A48F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B5C29">
            <w:pPr>
              <w:widowControl/>
              <w:spacing w:line="400" w:lineRule="exact"/>
              <w:ind w:right="-88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隆安县残疾人劳动就业服务指导站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2A17E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隆安县城厢镇蝶城路201号政务服务中心1楼残联窗口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B628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6527310</w:t>
            </w:r>
          </w:p>
        </w:tc>
      </w:tr>
    </w:tbl>
    <w:p w14:paraId="4303BA08">
      <w:pPr>
        <w:rPr>
          <w:color w:val="auto"/>
        </w:rPr>
      </w:pPr>
    </w:p>
    <w:p w14:paraId="0B58492A">
      <w:pPr>
        <w:rPr>
          <w:rFonts w:hint="eastAsia" w:eastAsiaTheme="minorEastAsia"/>
          <w:lang w:val="en-US" w:eastAsia="zh-CN"/>
        </w:rPr>
      </w:pPr>
    </w:p>
    <w:p w14:paraId="039AF89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539EE"/>
    <w:rsid w:val="068E3768"/>
    <w:rsid w:val="07B5305D"/>
    <w:rsid w:val="18673AE5"/>
    <w:rsid w:val="18DA5715"/>
    <w:rsid w:val="1B697EA8"/>
    <w:rsid w:val="1FB87AC4"/>
    <w:rsid w:val="204C0BB4"/>
    <w:rsid w:val="31F31F70"/>
    <w:rsid w:val="34D8126D"/>
    <w:rsid w:val="380D1E8F"/>
    <w:rsid w:val="38B7004D"/>
    <w:rsid w:val="3D8300DE"/>
    <w:rsid w:val="442510D9"/>
    <w:rsid w:val="4CA539EE"/>
    <w:rsid w:val="4D4D0F3E"/>
    <w:rsid w:val="4E943B74"/>
    <w:rsid w:val="53E91B2E"/>
    <w:rsid w:val="59E844EA"/>
    <w:rsid w:val="65332685"/>
    <w:rsid w:val="69F73D8C"/>
    <w:rsid w:val="6A793230"/>
    <w:rsid w:val="6C455994"/>
    <w:rsid w:val="6CB45524"/>
    <w:rsid w:val="7A91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</Words>
  <Characters>731</Characters>
  <Lines>0</Lines>
  <Paragraphs>0</Paragraphs>
  <TotalTime>6</TotalTime>
  <ScaleCrop>false</ScaleCrop>
  <LinksUpToDate>false</LinksUpToDate>
  <CharactersWithSpaces>744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2025-02-21T00:46:00Z</dcterms:created>
  <dc:creator>随缘</dc:creator>
  <cp:lastModifiedBy>WPS_1654362307</cp:lastModifiedBy>
  <cp:lastPrinted>2025-03-06T02:52:39Z</cp:lastPrinted>
  <dcterms:modified xsi:type="dcterms:W3CDTF">2025-03-06T04:11:44Z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8E40EDA5FCB049C09718E90C82E0C223_11</vt:lpwstr>
  </property>
  <property fmtid="{D5CDD505-2E9C-101B-9397-08002B2CF9AE}" pid="4" name="KSOTemplateDocerSaveRecord">
    <vt:lpwstr>eyJoZGlkIjoiMzQxZTQ4NTk2NTkwYmViNDAzZWYzZWM1YzI3NzEyNmUiLCJ1c2VySWQiOiIxMzc5NjY3NTIzIn0=</vt:lpwstr>
  </property>
</Properties>
</file>